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154D1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154D1">
        <w:rPr>
          <w:b/>
          <w:caps/>
          <w:sz w:val="24"/>
          <w:szCs w:val="24"/>
        </w:rPr>
        <w:t>0</w:t>
      </w:r>
      <w:r w:rsidR="00C80569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154D1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80569">
        <w:rPr>
          <w:b/>
          <w:sz w:val="24"/>
          <w:szCs w:val="24"/>
        </w:rPr>
        <w:t>10-04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4229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Б.К.Л.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9154D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9A5260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80569">
        <w:rPr>
          <w:sz w:val="24"/>
          <w:szCs w:val="24"/>
        </w:rPr>
        <w:t>в отсутствие</w:t>
      </w:r>
      <w:r w:rsidR="009154D1">
        <w:rPr>
          <w:sz w:val="24"/>
          <w:szCs w:val="24"/>
        </w:rPr>
        <w:t xml:space="preserve"> </w:t>
      </w:r>
      <w:r w:rsidR="007728BF">
        <w:rPr>
          <w:sz w:val="24"/>
          <w:szCs w:val="24"/>
        </w:rPr>
        <w:t>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80569">
        <w:rPr>
          <w:sz w:val="24"/>
          <w:szCs w:val="24"/>
        </w:rPr>
        <w:t>10-04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D089E" w:rsidRPr="00DD089E">
        <w:rPr>
          <w:sz w:val="24"/>
          <w:szCs w:val="24"/>
        </w:rPr>
        <w:t>18.03.2024г. в Адвокатскую палату Московской области поступило обращение судьи Ч</w:t>
      </w:r>
      <w:r w:rsidR="00C42292">
        <w:rPr>
          <w:sz w:val="24"/>
          <w:szCs w:val="24"/>
        </w:rPr>
        <w:t>.</w:t>
      </w:r>
      <w:r w:rsidR="00DD089E" w:rsidRPr="00DD089E">
        <w:rPr>
          <w:sz w:val="24"/>
          <w:szCs w:val="24"/>
        </w:rPr>
        <w:t xml:space="preserve"> городского суда М</w:t>
      </w:r>
      <w:r w:rsidR="00C42292">
        <w:rPr>
          <w:sz w:val="24"/>
          <w:szCs w:val="24"/>
        </w:rPr>
        <w:t>.</w:t>
      </w:r>
      <w:r w:rsidR="00DD089E" w:rsidRPr="00DD089E">
        <w:rPr>
          <w:sz w:val="24"/>
          <w:szCs w:val="24"/>
        </w:rPr>
        <w:t xml:space="preserve"> области Ш</w:t>
      </w:r>
      <w:r w:rsidR="00C42292">
        <w:rPr>
          <w:sz w:val="24"/>
          <w:szCs w:val="24"/>
        </w:rPr>
        <w:t>.</w:t>
      </w:r>
      <w:r w:rsidR="00DD089E" w:rsidRPr="00DD089E">
        <w:rPr>
          <w:sz w:val="24"/>
          <w:szCs w:val="24"/>
        </w:rPr>
        <w:t xml:space="preserve">Л.Ю. в отношении адвоката </w:t>
      </w:r>
      <w:r w:rsidR="00C42292">
        <w:rPr>
          <w:sz w:val="24"/>
          <w:szCs w:val="24"/>
        </w:rPr>
        <w:t>Б.К.Л.</w:t>
      </w:r>
      <w:r w:rsidR="00DD089E" w:rsidRPr="00DD089E">
        <w:rPr>
          <w:sz w:val="24"/>
          <w:szCs w:val="24"/>
        </w:rPr>
        <w:t xml:space="preserve">, имеющего регистрационный номер </w:t>
      </w:r>
      <w:r w:rsidR="00C42292">
        <w:rPr>
          <w:sz w:val="24"/>
          <w:szCs w:val="24"/>
        </w:rPr>
        <w:t>…..</w:t>
      </w:r>
      <w:r w:rsidR="00DD089E" w:rsidRPr="00DD08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2292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D089E" w:rsidRPr="00DD089E">
        <w:rPr>
          <w:sz w:val="24"/>
          <w:szCs w:val="24"/>
        </w:rPr>
        <w:t>адвокат Б</w:t>
      </w:r>
      <w:r w:rsidR="00C42292">
        <w:rPr>
          <w:sz w:val="24"/>
          <w:szCs w:val="24"/>
        </w:rPr>
        <w:t>.</w:t>
      </w:r>
      <w:r w:rsidR="00DD089E" w:rsidRPr="00DD089E">
        <w:rPr>
          <w:sz w:val="24"/>
          <w:szCs w:val="24"/>
        </w:rPr>
        <w:t>К.Л. в рамках уголовного дела № </w:t>
      </w:r>
      <w:r w:rsidR="00C42292">
        <w:rPr>
          <w:sz w:val="24"/>
          <w:szCs w:val="24"/>
        </w:rPr>
        <w:t>…..</w:t>
      </w:r>
      <w:r w:rsidR="00DD089E" w:rsidRPr="00DD089E">
        <w:rPr>
          <w:sz w:val="24"/>
          <w:szCs w:val="24"/>
        </w:rPr>
        <w:t xml:space="preserve"> осуществляет защиту подсудимого Г</w:t>
      </w:r>
      <w:r w:rsidR="00C42292">
        <w:rPr>
          <w:sz w:val="24"/>
          <w:szCs w:val="24"/>
        </w:rPr>
        <w:t>.</w:t>
      </w:r>
      <w:r w:rsidR="00DD089E" w:rsidRPr="00DD089E">
        <w:rPr>
          <w:sz w:val="24"/>
          <w:szCs w:val="24"/>
        </w:rPr>
        <w:t>О.В. в суде первой инстанции. 18.12.2023 и 27.12.2023 в ходе слушаний защитник допускал многочисленные нарушения порядка в судебном заседании, за что ему объявлялись замечания. Ввиду допущенных нарушений суд удалил защитника из судебного заседания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089E">
        <w:rPr>
          <w:sz w:val="24"/>
          <w:szCs w:val="24"/>
        </w:rPr>
        <w:t>26.03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DD089E">
        <w:rPr>
          <w:sz w:val="24"/>
          <w:szCs w:val="24"/>
        </w:rPr>
        <w:t>02.04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D089E">
        <w:rPr>
          <w:sz w:val="24"/>
          <w:szCs w:val="24"/>
        </w:rPr>
        <w:t>166</w:t>
      </w:r>
      <w:r w:rsidR="009154D1">
        <w:rPr>
          <w:sz w:val="24"/>
          <w:szCs w:val="24"/>
        </w:rPr>
        <w:t>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36731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E36731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DD089E" w:rsidRDefault="00DD089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22.04.2024г. рассмотрение дисциплинарного производства квалификационной комиссией было отложено.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154D1">
        <w:rPr>
          <w:sz w:val="24"/>
          <w:szCs w:val="24"/>
        </w:rPr>
        <w:t>27.05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не явил</w:t>
      </w:r>
      <w:r w:rsidR="00DD089E">
        <w:rPr>
          <w:sz w:val="24"/>
          <w:szCs w:val="24"/>
        </w:rPr>
        <w:t>ась</w:t>
      </w:r>
      <w:r w:rsidR="001566E7">
        <w:rPr>
          <w:sz w:val="24"/>
          <w:szCs w:val="24"/>
        </w:rPr>
        <w:t>, уведомлен</w:t>
      </w:r>
      <w:r w:rsidR="00DD089E">
        <w:rPr>
          <w:sz w:val="24"/>
          <w:szCs w:val="24"/>
        </w:rPr>
        <w:t>а</w:t>
      </w:r>
      <w:r w:rsidR="006919DB">
        <w:rPr>
          <w:sz w:val="24"/>
          <w:szCs w:val="24"/>
        </w:rPr>
        <w:t xml:space="preserve">. </w:t>
      </w:r>
    </w:p>
    <w:p w:rsidR="00AC56EF" w:rsidRDefault="009154D1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DD089E">
        <w:rPr>
          <w:sz w:val="24"/>
          <w:szCs w:val="24"/>
        </w:rPr>
        <w:t xml:space="preserve">не </w:t>
      </w:r>
      <w:r w:rsidR="006C4E5B">
        <w:rPr>
          <w:sz w:val="24"/>
          <w:szCs w:val="24"/>
        </w:rPr>
        <w:t xml:space="preserve">явился, </w:t>
      </w:r>
      <w:r w:rsidR="00DD089E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E9218C" w:rsidRPr="00AC56EF" w:rsidRDefault="009154D1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B52EA" w:rsidRPr="009B52E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42292">
        <w:rPr>
          <w:sz w:val="24"/>
          <w:szCs w:val="24"/>
        </w:rPr>
        <w:t>Б.К.Л.</w:t>
      </w:r>
      <w:r w:rsidR="009B52EA" w:rsidRPr="009B52EA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</w:t>
      </w:r>
      <w:r w:rsidR="003968E3">
        <w:rPr>
          <w:sz w:val="24"/>
          <w:szCs w:val="24"/>
        </w:rPr>
        <w:t>ась</w:t>
      </w:r>
      <w:r w:rsidR="00AF6C54">
        <w:rPr>
          <w:sz w:val="24"/>
          <w:szCs w:val="24"/>
        </w:rPr>
        <w:t>, уведомлен</w:t>
      </w:r>
      <w:r w:rsidR="003968E3">
        <w:rPr>
          <w:sz w:val="24"/>
          <w:szCs w:val="24"/>
        </w:rPr>
        <w:t>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3968E3">
        <w:rPr>
          <w:sz w:val="24"/>
          <w:szCs w:val="24"/>
        </w:rPr>
        <w:t xml:space="preserve">не </w:t>
      </w:r>
      <w:r w:rsidR="009154D1">
        <w:rPr>
          <w:sz w:val="24"/>
          <w:szCs w:val="24"/>
        </w:rPr>
        <w:t xml:space="preserve">явился, </w:t>
      </w:r>
      <w:r w:rsidR="003968E3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285ADA" w:rsidRDefault="00285ADA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Квалификационной комиссией указано, что замечания председательствующего связаны с процессуальными вопросами, мнением адвоката и тактикой защиты, и не связаны с некорректным поведением защитника в судебном заседании или его некорректными высказываниями. Совет констатирует, что замечания объявлялись </w:t>
      </w:r>
      <w:r w:rsidR="00C73B7A">
        <w:rPr>
          <w:sz w:val="24"/>
          <w:szCs w:val="24"/>
          <w:lang w:eastAsia="en-US"/>
        </w:rPr>
        <w:t>в судебном заседании 18.12.2</w:t>
      </w:r>
      <w:r w:rsidR="00E526A4">
        <w:rPr>
          <w:sz w:val="24"/>
          <w:szCs w:val="24"/>
          <w:lang w:eastAsia="en-US"/>
        </w:rPr>
        <w:t>02</w:t>
      </w:r>
      <w:r w:rsidR="00C73B7A">
        <w:rPr>
          <w:sz w:val="24"/>
          <w:szCs w:val="24"/>
          <w:lang w:eastAsia="en-US"/>
        </w:rPr>
        <w:t xml:space="preserve">3г. </w:t>
      </w:r>
      <w:r>
        <w:rPr>
          <w:sz w:val="24"/>
          <w:szCs w:val="24"/>
          <w:lang w:eastAsia="en-US"/>
        </w:rPr>
        <w:t>по различным поводам, т.е. адвокатом не игнорировалось мнение суда относительно соблюдения порядка в судебном заседании в каждом отдельном случае</w:t>
      </w:r>
      <w:r w:rsidR="00C73B7A">
        <w:rPr>
          <w:sz w:val="24"/>
          <w:szCs w:val="24"/>
          <w:lang w:eastAsia="en-US"/>
        </w:rPr>
        <w:t>, поэтому неоднократность объявления замечаний не означает отсутствия реагирования на них со стороны адвоката</w:t>
      </w:r>
      <w:r>
        <w:rPr>
          <w:sz w:val="24"/>
          <w:szCs w:val="24"/>
          <w:lang w:eastAsia="en-US"/>
        </w:rPr>
        <w:t xml:space="preserve">. </w:t>
      </w:r>
    </w:p>
    <w:p w:rsidR="00C73B7A" w:rsidRDefault="00C73B7A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Представленный протокол судебного заседания от 11.12.2</w:t>
      </w:r>
      <w:r w:rsidR="00E526A4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 отражает несогласие адвоката с действиями председательствующего по текущим процессуальным вопросам, имеющим значение для стороны защиты (в частности, вопрос об оглашении показаний отсутствующего потерпевшего), соответствующее по форме и смыслу ст.12 КПЭА, что не может рассматриваться как злоупотребление правами защитника</w:t>
      </w:r>
      <w:r w:rsidR="00E90944">
        <w:rPr>
          <w:sz w:val="24"/>
          <w:szCs w:val="24"/>
          <w:lang w:eastAsia="en-US"/>
        </w:rPr>
        <w:t xml:space="preserve"> или нарушением требований пп.1) п.1 ст.7 ФЗ «Об адвокатской деятельности и адвокатуре в РФ», п.1) ст.8 КПЭА</w:t>
      </w:r>
      <w:r>
        <w:rPr>
          <w:sz w:val="24"/>
          <w:szCs w:val="24"/>
          <w:lang w:eastAsia="en-US"/>
        </w:rPr>
        <w:t>.</w:t>
      </w:r>
    </w:p>
    <w:p w:rsidR="00145EAF" w:rsidRPr="009A6A3F" w:rsidRDefault="00145EAF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удаления адвоката из судебного заседания 18.12.2</w:t>
      </w:r>
      <w:r w:rsidR="00E526A4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 в связи с ходатайством государственного обвинителя квалификационной комиссией не установлено нарушений со стороны адвоката каких-либо требований специального законодательства об адвокатской деятельности и адвокатуры, и Совет также не находит оснований для переоценки выводов квалификационной комиссии в данной части</w:t>
      </w:r>
      <w:r w:rsidR="00E90944">
        <w:rPr>
          <w:sz w:val="24"/>
          <w:szCs w:val="24"/>
          <w:lang w:eastAsia="en-US"/>
        </w:rPr>
        <w:t>, поскольку адвокат подчинился распоряжению председательствующего и покинул зал судебного заседания</w:t>
      </w:r>
      <w:r>
        <w:rPr>
          <w:sz w:val="24"/>
          <w:szCs w:val="24"/>
          <w:lang w:eastAsia="en-US"/>
        </w:rPr>
        <w:t>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42292">
        <w:rPr>
          <w:sz w:val="24"/>
          <w:szCs w:val="24"/>
        </w:rPr>
        <w:t>Б.К.Л.</w:t>
      </w:r>
      <w:r w:rsidR="003968E3" w:rsidRPr="00DD089E">
        <w:rPr>
          <w:sz w:val="24"/>
          <w:szCs w:val="24"/>
        </w:rPr>
        <w:t xml:space="preserve">, имеющего регистрационный номер </w:t>
      </w:r>
      <w:r w:rsidR="00C42292">
        <w:rPr>
          <w:sz w:val="24"/>
          <w:szCs w:val="24"/>
        </w:rPr>
        <w:t>…..</w:t>
      </w:r>
      <w:r w:rsidR="003968E3" w:rsidRPr="00DD089E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17" w:rsidRDefault="00072017" w:rsidP="00C01A07">
      <w:r>
        <w:separator/>
      </w:r>
    </w:p>
  </w:endnote>
  <w:endnote w:type="continuationSeparator" w:id="0">
    <w:p w:rsidR="00072017" w:rsidRDefault="0007201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17" w:rsidRDefault="00072017" w:rsidP="00C01A07">
      <w:r>
        <w:separator/>
      </w:r>
    </w:p>
  </w:footnote>
  <w:footnote w:type="continuationSeparator" w:id="0">
    <w:p w:rsidR="00072017" w:rsidRDefault="0007201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9C322E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C42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2017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45EAF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ADA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0D9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8E3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A1CA4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B82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28BF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260"/>
    <w:rsid w:val="009A5EA0"/>
    <w:rsid w:val="009B2C24"/>
    <w:rsid w:val="009B3CE5"/>
    <w:rsid w:val="009B52EA"/>
    <w:rsid w:val="009B62F2"/>
    <w:rsid w:val="009B760E"/>
    <w:rsid w:val="009C1861"/>
    <w:rsid w:val="009C3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97789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04B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2292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B7A"/>
    <w:rsid w:val="00C73C3D"/>
    <w:rsid w:val="00C7790F"/>
    <w:rsid w:val="00C80569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089E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26A4"/>
    <w:rsid w:val="00E54B40"/>
    <w:rsid w:val="00E54DF9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0944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DF45-F54F-4E8B-8495-16B18CAF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2024-07-29T08:32:00Z</cp:lastPrinted>
  <dcterms:created xsi:type="dcterms:W3CDTF">2024-07-29T08:32:00Z</dcterms:created>
  <dcterms:modified xsi:type="dcterms:W3CDTF">2024-08-26T19:32:00Z</dcterms:modified>
</cp:coreProperties>
</file>